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577FC" w:rsidRDefault="002577FC" w:rsidP="002577FC">
      <w:pPr>
        <w:ind w:left="-5" w:right="5"/>
        <w:rPr>
          <w:rFonts w:ascii="Arial" w:hAnsi="Arial" w:cs="Arial"/>
          <w:shd w:val="clear" w:color="auto" w:fill="FFFF00"/>
        </w:rPr>
      </w:pPr>
    </w:p>
    <w:p w:rsidR="002577FC" w:rsidRPr="00106D3B" w:rsidRDefault="002577FC" w:rsidP="002577FC">
      <w:pPr>
        <w:ind w:left="-5" w:right="5"/>
        <w:rPr>
          <w:rFonts w:ascii="Arial" w:hAnsi="Arial" w:cs="Arial"/>
        </w:rPr>
      </w:pPr>
      <w:bookmarkStart w:id="0" w:name="_GoBack"/>
      <w:bookmarkEnd w:id="0"/>
      <w:r w:rsidRPr="00106D3B">
        <w:rPr>
          <w:rFonts w:ascii="Arial" w:hAnsi="Arial" w:cs="Arial"/>
          <w:shd w:val="clear" w:color="auto" w:fill="FFFF00"/>
        </w:rPr>
        <w:t>Redacted</w:t>
      </w:r>
      <w:r w:rsidRPr="00106D3B">
        <w:rPr>
          <w:rFonts w:ascii="Arial" w:hAnsi="Arial" w:cs="Arial"/>
        </w:rPr>
        <w:t xml:space="preserve"> </w:t>
      </w:r>
      <w:r w:rsidRPr="00106D3B">
        <w:rPr>
          <w:rFonts w:ascii="Arial" w:hAnsi="Arial" w:cs="Arial"/>
          <w:color w:val="FFFFFF"/>
          <w:shd w:val="clear" w:color="auto" w:fill="000000"/>
        </w:rPr>
        <w:t>Under FOIA, Section 43, Commercial Interests</w:t>
      </w:r>
      <w:r w:rsidRPr="00106D3B">
        <w:rPr>
          <w:rFonts w:ascii="Arial" w:hAnsi="Arial" w:cs="Arial"/>
        </w:rPr>
        <w:t xml:space="preserve">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909" w:rsidRDefault="00481909">
      <w:pPr>
        <w:spacing w:after="0" w:line="20" w:lineRule="exact"/>
      </w:pPr>
    </w:p>
  </w:endnote>
  <w:endnote w:type="continuationSeparator" w:id="0">
    <w:p w:rsidR="00481909" w:rsidRDefault="00481909">
      <w:pPr>
        <w:spacing w:after="0" w:line="20" w:lineRule="exact"/>
      </w:pPr>
    </w:p>
  </w:endnote>
  <w:endnote w:type="continuationNotice" w:id="1">
    <w:p w:rsidR="00481909" w:rsidRDefault="00481909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D6A" w:rsidRDefault="001A4D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909" w:rsidRDefault="00481909">
      <w:pPr>
        <w:spacing w:after="0" w:line="240" w:lineRule="auto"/>
      </w:pPr>
      <w:r>
        <w:separator/>
      </w:r>
    </w:p>
  </w:footnote>
  <w:footnote w:type="continuationSeparator" w:id="0">
    <w:p w:rsidR="00481909" w:rsidRDefault="00481909">
      <w:pPr>
        <w:spacing w:after="0" w:line="240" w:lineRule="auto"/>
      </w:pPr>
      <w:r>
        <w:continuationSeparator/>
      </w:r>
    </w:p>
  </w:footnote>
  <w:footnote w:type="continuationNotice" w:id="1">
    <w:p w:rsidR="00481909" w:rsidRDefault="004819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D6A" w:rsidRDefault="001A4D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81438"/>
    <w:rsid w:val="000D51B6"/>
    <w:rsid w:val="000D6B3B"/>
    <w:rsid w:val="00133837"/>
    <w:rsid w:val="00146C36"/>
    <w:rsid w:val="001A4D6A"/>
    <w:rsid w:val="001B25F1"/>
    <w:rsid w:val="001C15EF"/>
    <w:rsid w:val="001E2C98"/>
    <w:rsid w:val="002577FC"/>
    <w:rsid w:val="00276BDF"/>
    <w:rsid w:val="002862B4"/>
    <w:rsid w:val="0029435D"/>
    <w:rsid w:val="002C1799"/>
    <w:rsid w:val="00336110"/>
    <w:rsid w:val="00352377"/>
    <w:rsid w:val="00355227"/>
    <w:rsid w:val="00424C78"/>
    <w:rsid w:val="00481909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126D"/>
    <w:rsid w:val="00A92386"/>
    <w:rsid w:val="00B75170"/>
    <w:rsid w:val="00BB27EE"/>
    <w:rsid w:val="00BE5289"/>
    <w:rsid w:val="00C973D8"/>
    <w:rsid w:val="00CC52A4"/>
    <w:rsid w:val="00CE632A"/>
    <w:rsid w:val="00D43864"/>
    <w:rsid w:val="00DA6475"/>
    <w:rsid w:val="00DE0170"/>
    <w:rsid w:val="00EA0F08"/>
    <w:rsid w:val="00EE3049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63232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20F0-F087-49F8-A231-EF10B33B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4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Mark Cunliffe</cp:lastModifiedBy>
  <cp:revision>4</cp:revision>
  <dcterms:created xsi:type="dcterms:W3CDTF">2024-04-17T12:50:00Z</dcterms:created>
  <dcterms:modified xsi:type="dcterms:W3CDTF">2024-05-07T08:09:00Z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